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7A" w:rsidRPr="0057737A" w:rsidRDefault="0057737A" w:rsidP="0057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37A">
        <w:rPr>
          <w:rFonts w:ascii="Times New Roman" w:eastAsia="Times New Roman" w:hAnsi="Times New Roman" w:cs="Times New Roman"/>
          <w:b/>
          <w:sz w:val="28"/>
          <w:szCs w:val="28"/>
        </w:rPr>
        <w:t>Course Curricula and Syllabus for PhD Degree</w:t>
      </w:r>
    </w:p>
    <w:p w:rsidR="0057737A" w:rsidRPr="0057737A" w:rsidRDefault="0057737A" w:rsidP="0057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37A">
        <w:rPr>
          <w:rFonts w:ascii="Times New Roman" w:eastAsia="Times New Roman" w:hAnsi="Times New Roman" w:cs="Times New Roman"/>
          <w:b/>
          <w:sz w:val="28"/>
          <w:szCs w:val="28"/>
        </w:rPr>
        <w:t>Department of Fisheries Biology and Genetics</w:t>
      </w:r>
    </w:p>
    <w:p w:rsidR="0057737A" w:rsidRPr="0057737A" w:rsidRDefault="0057737A" w:rsidP="0057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37A">
        <w:rPr>
          <w:rFonts w:ascii="Times New Roman" w:eastAsia="Times New Roman" w:hAnsi="Times New Roman" w:cs="Times New Roman"/>
          <w:b/>
          <w:sz w:val="28"/>
          <w:szCs w:val="28"/>
        </w:rPr>
        <w:t>Bangladesh Agricultural University</w:t>
      </w:r>
    </w:p>
    <w:p w:rsidR="0057737A" w:rsidRPr="0057737A" w:rsidRDefault="0057737A" w:rsidP="0057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737A">
        <w:rPr>
          <w:rFonts w:ascii="Times New Roman" w:eastAsia="Times New Roman" w:hAnsi="Times New Roman" w:cs="Times New Roman"/>
          <w:b/>
          <w:sz w:val="28"/>
          <w:szCs w:val="28"/>
        </w:rPr>
        <w:t>Mymensingh</w:t>
      </w:r>
      <w:proofErr w:type="spellEnd"/>
    </w:p>
    <w:p w:rsidR="0057737A" w:rsidRPr="0057737A" w:rsidRDefault="0057737A" w:rsidP="00577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570"/>
        <w:gridCol w:w="1350"/>
      </w:tblGrid>
      <w:tr w:rsidR="0057737A" w:rsidRPr="0057737A" w:rsidTr="00FB0BA5">
        <w:trPr>
          <w:cantSplit/>
        </w:trPr>
        <w:tc>
          <w:tcPr>
            <w:tcW w:w="9468" w:type="dxa"/>
            <w:gridSpan w:val="3"/>
          </w:tcPr>
          <w:p w:rsidR="0057737A" w:rsidRPr="0057737A" w:rsidRDefault="0057737A" w:rsidP="0057737A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Summer Semester (April-September)</w:t>
            </w:r>
          </w:p>
        </w:tc>
      </w:tr>
      <w:tr w:rsidR="0057737A" w:rsidRPr="0057737A" w:rsidTr="00FB0BA5">
        <w:trPr>
          <w:cantSplit/>
        </w:trPr>
        <w:tc>
          <w:tcPr>
            <w:tcW w:w="9468" w:type="dxa"/>
            <w:gridSpan w:val="3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A. Compulsory Courses (9 Credits)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Code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Title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Credit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601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Applied Biology of Fishes</w:t>
            </w:r>
          </w:p>
        </w:tc>
        <w:tc>
          <w:tcPr>
            <w:tcW w:w="1350" w:type="dxa"/>
            <w:vAlign w:val="center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603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Fish Population and Conservation Genetics</w:t>
            </w:r>
          </w:p>
        </w:tc>
        <w:tc>
          <w:tcPr>
            <w:tcW w:w="1350" w:type="dxa"/>
            <w:vAlign w:val="center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605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Experimental Design and Data Analysis</w:t>
            </w:r>
          </w:p>
        </w:tc>
        <w:tc>
          <w:tcPr>
            <w:tcW w:w="1350" w:type="dxa"/>
            <w:vAlign w:val="center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9468" w:type="dxa"/>
            <w:gridSpan w:val="3"/>
          </w:tcPr>
          <w:p w:rsidR="0057737A" w:rsidRPr="0057737A" w:rsidRDefault="0057737A" w:rsidP="005773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B. Elective Courses (3 Credits)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Code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Title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Credit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613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Fish Biodiversity and Systematics</w:t>
            </w:r>
          </w:p>
        </w:tc>
        <w:tc>
          <w:tcPr>
            <w:tcW w:w="1350" w:type="dxa"/>
            <w:vAlign w:val="center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615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Fish Physiology and Endocrinology</w:t>
            </w:r>
          </w:p>
        </w:tc>
        <w:tc>
          <w:tcPr>
            <w:tcW w:w="1350" w:type="dxa"/>
            <w:vAlign w:val="center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617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Fish Cryobiology</w:t>
            </w:r>
          </w:p>
        </w:tc>
        <w:tc>
          <w:tcPr>
            <w:tcW w:w="1350" w:type="dxa"/>
            <w:vAlign w:val="center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9468" w:type="dxa"/>
            <w:gridSpan w:val="3"/>
          </w:tcPr>
          <w:p w:rsidR="0057737A" w:rsidRPr="0057737A" w:rsidRDefault="0057737A" w:rsidP="0057737A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ab/>
            </w:r>
            <w:r w:rsidRPr="005773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ab/>
            </w:r>
            <w:r w:rsidRPr="005773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Winter Semester (October-March)</w:t>
            </w:r>
          </w:p>
        </w:tc>
      </w:tr>
      <w:tr w:rsidR="0057737A" w:rsidRPr="0057737A" w:rsidTr="00FB0BA5">
        <w:trPr>
          <w:cantSplit/>
        </w:trPr>
        <w:tc>
          <w:tcPr>
            <w:tcW w:w="9468" w:type="dxa"/>
            <w:gridSpan w:val="3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A. Compulsory Courses (9 Credits)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Code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Title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Credit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607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Applied Fish Breeding and Stock Improvement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609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Research Planning and Technical Writing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611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Advanced Fish Genetic Engineering and Biotechnology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9468" w:type="dxa"/>
            <w:gridSpan w:val="3"/>
          </w:tcPr>
          <w:p w:rsidR="0057737A" w:rsidRPr="0057737A" w:rsidRDefault="0057737A" w:rsidP="0057737A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B. Elective Courses (3 Credits)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Code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Course Title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</w:rPr>
              <w:t>Credit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619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Biology of Shellfish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621</w:t>
            </w:r>
          </w:p>
        </w:tc>
        <w:tc>
          <w:tcPr>
            <w:tcW w:w="6570" w:type="dxa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Developmental Biology of Fish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1548" w:type="dxa"/>
            <w:tcBorders>
              <w:bottom w:val="single" w:sz="4" w:space="0" w:color="auto"/>
            </w:tcBorders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FBG 623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Genomics in Fisheries and Aquaculture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7737A" w:rsidRPr="0057737A" w:rsidTr="00FB0BA5">
        <w:trPr>
          <w:cantSplit/>
        </w:trPr>
        <w:tc>
          <w:tcPr>
            <w:tcW w:w="94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</w:tr>
      <w:tr w:rsidR="0057737A" w:rsidRPr="0057737A" w:rsidTr="00FB0BA5">
        <w:trPr>
          <w:cantSplit/>
        </w:trPr>
        <w:tc>
          <w:tcPr>
            <w:tcW w:w="8118" w:type="dxa"/>
            <w:gridSpan w:val="2"/>
          </w:tcPr>
          <w:p w:rsidR="0057737A" w:rsidRPr="0057737A" w:rsidRDefault="0057737A" w:rsidP="0057737A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Seminar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lang w:eastAsia="ja-JP"/>
              </w:rPr>
              <w:t>4 (S/U)</w:t>
            </w:r>
          </w:p>
        </w:tc>
      </w:tr>
      <w:tr w:rsidR="0057737A" w:rsidRPr="0057737A" w:rsidTr="00FB0BA5">
        <w:trPr>
          <w:cantSplit/>
        </w:trPr>
        <w:tc>
          <w:tcPr>
            <w:tcW w:w="8118" w:type="dxa"/>
            <w:gridSpan w:val="2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Research Report (End of First and third year)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lang w:eastAsia="ja-JP"/>
              </w:rPr>
              <w:t>4 (S/U)</w:t>
            </w:r>
          </w:p>
        </w:tc>
      </w:tr>
      <w:tr w:rsidR="0057737A" w:rsidRPr="0057737A" w:rsidTr="00FB0BA5">
        <w:trPr>
          <w:cantSplit/>
        </w:trPr>
        <w:tc>
          <w:tcPr>
            <w:tcW w:w="8118" w:type="dxa"/>
            <w:gridSpan w:val="2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Research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lang w:eastAsia="ja-JP"/>
              </w:rPr>
              <w:t>23 (S/U)</w:t>
            </w:r>
          </w:p>
        </w:tc>
      </w:tr>
      <w:tr w:rsidR="0057737A" w:rsidRPr="0057737A" w:rsidTr="00FB0BA5">
        <w:trPr>
          <w:cantSplit/>
        </w:trPr>
        <w:tc>
          <w:tcPr>
            <w:tcW w:w="8118" w:type="dxa"/>
            <w:gridSpan w:val="2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Dissertation Evaluation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lang w:eastAsia="ja-JP"/>
              </w:rPr>
              <w:t>15 (S/U)</w:t>
            </w:r>
          </w:p>
        </w:tc>
      </w:tr>
      <w:tr w:rsidR="0057737A" w:rsidRPr="0057737A" w:rsidTr="00FB0BA5">
        <w:trPr>
          <w:cantSplit/>
        </w:trPr>
        <w:tc>
          <w:tcPr>
            <w:tcW w:w="8118" w:type="dxa"/>
            <w:gridSpan w:val="2"/>
          </w:tcPr>
          <w:p w:rsidR="0057737A" w:rsidRPr="0057737A" w:rsidRDefault="0057737A" w:rsidP="0057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0"/>
              </w:rPr>
              <w:t>Dissertation Defense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lang w:eastAsia="ja-JP"/>
              </w:rPr>
              <w:t>6 (S/U)</w:t>
            </w:r>
          </w:p>
        </w:tc>
      </w:tr>
      <w:tr w:rsidR="0057737A" w:rsidRPr="0057737A" w:rsidTr="00FB0BA5">
        <w:trPr>
          <w:cantSplit/>
        </w:trPr>
        <w:tc>
          <w:tcPr>
            <w:tcW w:w="8118" w:type="dxa"/>
            <w:gridSpan w:val="2"/>
          </w:tcPr>
          <w:p w:rsidR="0057737A" w:rsidRPr="0057737A" w:rsidRDefault="0057737A" w:rsidP="0057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737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Grand Total</w:t>
            </w:r>
          </w:p>
        </w:tc>
        <w:tc>
          <w:tcPr>
            <w:tcW w:w="1350" w:type="dxa"/>
          </w:tcPr>
          <w:p w:rsidR="0057737A" w:rsidRPr="0057737A" w:rsidRDefault="0057737A" w:rsidP="00577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57737A">
              <w:rPr>
                <w:rFonts w:ascii="Times New Roman" w:eastAsia="Times New Roman" w:hAnsi="Times New Roman" w:cs="Times New Roman"/>
                <w:lang w:eastAsia="ja-JP"/>
              </w:rPr>
              <w:t>76</w:t>
            </w:r>
          </w:p>
        </w:tc>
      </w:tr>
    </w:tbl>
    <w:p w:rsidR="0057737A" w:rsidRPr="0057737A" w:rsidRDefault="0057737A" w:rsidP="0057737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</w:rPr>
      </w:pPr>
    </w:p>
    <w:p w:rsidR="0057737A" w:rsidRPr="0057737A" w:rsidRDefault="0057737A" w:rsidP="00577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7737A">
        <w:rPr>
          <w:rFonts w:ascii="Times New Roman" w:eastAsia="Times New Roman" w:hAnsi="Times New Roman" w:cs="Times New Roman"/>
          <w:b/>
          <w:iCs/>
        </w:rPr>
        <w:t xml:space="preserve">                                                                              S/U where S=Satisfactory and U=Unsatisfactory</w:t>
      </w:r>
    </w:p>
    <w:p w:rsidR="0057737A" w:rsidRPr="0057737A" w:rsidRDefault="0057737A" w:rsidP="00577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7737A" w:rsidRPr="0057737A" w:rsidRDefault="0057737A" w:rsidP="00577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065CA" w:rsidRDefault="00D065CA">
      <w:r>
        <w:br w:type="page"/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5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5CA">
        <w:rPr>
          <w:rFonts w:ascii="Times New Roman" w:eastAsia="Calibri" w:hAnsi="Times New Roman" w:cs="Times New Roman"/>
          <w:b/>
          <w:sz w:val="28"/>
          <w:szCs w:val="28"/>
        </w:rPr>
        <w:t>Department of Aquaculture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5CA">
        <w:rPr>
          <w:rFonts w:ascii="Times New Roman" w:eastAsia="Calibri" w:hAnsi="Times New Roman" w:cs="Times New Roman"/>
          <w:b/>
          <w:sz w:val="28"/>
          <w:szCs w:val="28"/>
        </w:rPr>
        <w:t>Bangladesh Agricultural University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D065CA">
        <w:rPr>
          <w:rFonts w:ascii="Times New Roman" w:eastAsia="Calibri" w:hAnsi="Times New Roman" w:cs="Times New Roman"/>
          <w:b/>
          <w:sz w:val="28"/>
          <w:szCs w:val="28"/>
        </w:rPr>
        <w:t>Mymensingh</w:t>
      </w:r>
      <w:proofErr w:type="spellEnd"/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8"/>
        <w:gridCol w:w="1740"/>
        <w:gridCol w:w="5084"/>
        <w:gridCol w:w="7"/>
        <w:gridCol w:w="236"/>
        <w:gridCol w:w="1628"/>
        <w:gridCol w:w="226"/>
      </w:tblGrid>
      <w:tr w:rsidR="00D065CA" w:rsidRPr="00D065CA" w:rsidTr="00FB0BA5">
        <w:trPr>
          <w:gridAfter w:val="1"/>
          <w:wAfter w:w="226" w:type="dxa"/>
          <w:trHeight w:val="313"/>
          <w:jc w:val="center"/>
        </w:trPr>
        <w:tc>
          <w:tcPr>
            <w:tcW w:w="8923" w:type="dxa"/>
            <w:gridSpan w:val="6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April – September Semester 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8923" w:type="dxa"/>
            <w:gridSpan w:val="6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A: Compulsory Courses (9 Credits) 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601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 xml:space="preserve">Aquaculture Systems 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603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Advanced Fish Nutrition and Feed Technology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605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Automated Aquaculture Systems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8923" w:type="dxa"/>
            <w:gridSpan w:val="6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B: Elective Courses (4 Credits) </w:t>
            </w:r>
          </w:p>
        </w:tc>
      </w:tr>
      <w:tr w:rsidR="00D065CA" w:rsidRPr="00D065CA" w:rsidTr="00FB0BA5">
        <w:trPr>
          <w:gridAfter w:val="1"/>
          <w:wAfter w:w="226" w:type="dxa"/>
          <w:trHeight w:val="3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613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065CA">
              <w:rPr>
                <w:rFonts w:ascii="Times New Roman" w:hAnsi="Times New Roman" w:cs="Times New Roman"/>
                <w:szCs w:val="24"/>
              </w:rPr>
              <w:t>Aquafarm</w:t>
            </w:r>
            <w:proofErr w:type="spellEnd"/>
            <w:r w:rsidRPr="00D065CA">
              <w:rPr>
                <w:rFonts w:ascii="Times New Roman" w:hAnsi="Times New Roman" w:cs="Times New Roman"/>
                <w:szCs w:val="24"/>
              </w:rPr>
              <w:t xml:space="preserve"> Planning and Operation  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615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Techniques for Aquatic Animal Disease Research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617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Fish Nutrition and Environment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619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Instrumentation in Aquaculture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621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Bioinformatics of Aquatic Pathogens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328"/>
          <w:jc w:val="center"/>
        </w:trPr>
        <w:tc>
          <w:tcPr>
            <w:tcW w:w="8923" w:type="dxa"/>
            <w:gridSpan w:val="6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October − March Semester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8923" w:type="dxa"/>
            <w:gridSpan w:val="6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A: Compulsory Courses (9 Credits)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FB0BA5">
        <w:trPr>
          <w:gridAfter w:val="1"/>
          <w:wAfter w:w="226" w:type="dxa"/>
          <w:trHeight w:val="492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607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 xml:space="preserve">Diseases and Health Management of Aquatic Organisms  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gridAfter w:val="1"/>
          <w:wAfter w:w="226" w:type="dxa"/>
          <w:trHeight w:val="492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609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Experimental Designs and Data Analysis for Aquaculture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gridAfter w:val="1"/>
          <w:wAfter w:w="226" w:type="dxa"/>
          <w:trHeight w:val="283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611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Manuscript Writing and Publishing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8923" w:type="dxa"/>
            <w:gridSpan w:val="6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 Elective Courses (2 Credits)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623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 xml:space="preserve">Advanced Bioenergetics  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625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Aquaculture Value-Chain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268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627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Cs w:val="24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Aquatic Pharmacology and Medicine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313"/>
          <w:jc w:val="center"/>
        </w:trPr>
        <w:tc>
          <w:tcPr>
            <w:tcW w:w="1968" w:type="dxa"/>
            <w:gridSpan w:val="2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6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 629</w:t>
            </w:r>
          </w:p>
        </w:tc>
        <w:tc>
          <w:tcPr>
            <w:tcW w:w="5084" w:type="dxa"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65CA">
              <w:rPr>
                <w:rFonts w:ascii="Times New Roman" w:hAnsi="Times New Roman" w:cs="Times New Roman"/>
                <w:szCs w:val="24"/>
              </w:rPr>
              <w:t>Nutrition and Feeding of Crustaceans</w:t>
            </w:r>
          </w:p>
        </w:tc>
        <w:tc>
          <w:tcPr>
            <w:tcW w:w="1871" w:type="dxa"/>
            <w:gridSpan w:val="3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C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065CA" w:rsidRPr="00D065CA" w:rsidTr="00FB0BA5">
        <w:trPr>
          <w:gridAfter w:val="1"/>
          <w:wAfter w:w="226" w:type="dxa"/>
          <w:trHeight w:val="188"/>
          <w:jc w:val="center"/>
        </w:trPr>
        <w:tc>
          <w:tcPr>
            <w:tcW w:w="8923" w:type="dxa"/>
            <w:gridSpan w:val="6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D065CA" w:rsidRPr="00D065CA" w:rsidTr="00FB0BA5">
        <w:tblPrEx>
          <w:jc w:val="left"/>
        </w:tblPrEx>
        <w:trPr>
          <w:gridBefore w:val="1"/>
          <w:wBefore w:w="228" w:type="dxa"/>
          <w:trHeight w:val="142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4 (S/U)</w:t>
            </w:r>
          </w:p>
        </w:tc>
      </w:tr>
      <w:tr w:rsidR="00D065CA" w:rsidRPr="00D065CA" w:rsidTr="00FB0BA5">
        <w:tblPrEx>
          <w:jc w:val="left"/>
        </w:tblPrEx>
        <w:trPr>
          <w:gridBefore w:val="1"/>
          <w:wBefore w:w="228" w:type="dxa"/>
          <w:trHeight w:val="213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4 (S/U)</w:t>
            </w:r>
          </w:p>
        </w:tc>
      </w:tr>
      <w:tr w:rsidR="00D065CA" w:rsidRPr="00D065CA" w:rsidTr="00FB0BA5">
        <w:tblPrEx>
          <w:jc w:val="left"/>
        </w:tblPrEx>
        <w:trPr>
          <w:gridBefore w:val="1"/>
          <w:wBefore w:w="228" w:type="dxa"/>
          <w:trHeight w:val="195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23 (S/U)</w:t>
            </w:r>
          </w:p>
        </w:tc>
      </w:tr>
      <w:tr w:rsidR="00D065CA" w:rsidRPr="00D065CA" w:rsidTr="00FB0BA5">
        <w:tblPrEx>
          <w:jc w:val="left"/>
        </w:tblPrEx>
        <w:trPr>
          <w:gridBefore w:val="1"/>
          <w:wBefore w:w="228" w:type="dxa"/>
          <w:trHeight w:val="168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15 (S/U)</w:t>
            </w:r>
          </w:p>
        </w:tc>
      </w:tr>
      <w:tr w:rsidR="00D065CA" w:rsidRPr="00D065CA" w:rsidTr="00FB0BA5">
        <w:tblPrEx>
          <w:jc w:val="left"/>
        </w:tblPrEx>
        <w:trPr>
          <w:gridBefore w:val="1"/>
          <w:wBefore w:w="228" w:type="dxa"/>
          <w:trHeight w:val="365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6 (S/U)</w:t>
            </w:r>
          </w:p>
        </w:tc>
      </w:tr>
      <w:tr w:rsidR="00D065CA" w:rsidRPr="00D065CA" w:rsidTr="00FB0BA5">
        <w:tblPrEx>
          <w:jc w:val="left"/>
        </w:tblPrEx>
        <w:trPr>
          <w:gridBefore w:val="1"/>
          <w:wBefore w:w="228" w:type="dxa"/>
          <w:trHeight w:val="365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76</w:t>
            </w:r>
          </w:p>
        </w:tc>
      </w:tr>
    </w:tbl>
    <w:p w:rsidR="00D065CA" w:rsidRPr="00D065CA" w:rsidRDefault="00D065CA" w:rsidP="00D065CA">
      <w:pPr>
        <w:spacing w:after="0" w:line="312" w:lineRule="auto"/>
        <w:rPr>
          <w:rFonts w:ascii="Calibri" w:eastAsia="Calibri" w:hAnsi="Calibri" w:cs="Times New Roman"/>
          <w:b/>
          <w:iCs/>
          <w:sz w:val="12"/>
        </w:rPr>
      </w:pPr>
    </w:p>
    <w:p w:rsidR="00D065CA" w:rsidRPr="00D065CA" w:rsidRDefault="00D065CA" w:rsidP="00D065CA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5CA">
        <w:rPr>
          <w:rFonts w:ascii="Calibri" w:eastAsia="Calibri" w:hAnsi="Calibri" w:cs="Times New Roman"/>
          <w:b/>
          <w:iCs/>
        </w:rPr>
        <w:t xml:space="preserve">                                                                                               S/U where S=Satisfactory and U=Unsatisfactory</w:t>
      </w:r>
    </w:p>
    <w:p w:rsidR="00D065CA" w:rsidRPr="00D065CA" w:rsidRDefault="00D065CA" w:rsidP="00D065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5C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5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5CA">
        <w:rPr>
          <w:rFonts w:ascii="Times New Roman" w:eastAsia="Calibri" w:hAnsi="Times New Roman" w:cs="Times New Roman"/>
          <w:b/>
          <w:sz w:val="28"/>
          <w:szCs w:val="28"/>
        </w:rPr>
        <w:t>Department of Fisheries Management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65CA">
        <w:rPr>
          <w:rFonts w:ascii="Times New Roman" w:eastAsia="Calibri" w:hAnsi="Times New Roman" w:cs="Times New Roman"/>
          <w:b/>
          <w:sz w:val="28"/>
          <w:szCs w:val="28"/>
        </w:rPr>
        <w:t>Bangladesh Agricultural University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D065CA">
        <w:rPr>
          <w:rFonts w:ascii="Times New Roman" w:eastAsia="Calibri" w:hAnsi="Times New Roman" w:cs="Times New Roman"/>
          <w:b/>
          <w:sz w:val="28"/>
          <w:szCs w:val="28"/>
        </w:rPr>
        <w:t>Mymensingh</w:t>
      </w:r>
      <w:proofErr w:type="spellEnd"/>
    </w:p>
    <w:p w:rsidR="00D065CA" w:rsidRPr="00D065CA" w:rsidRDefault="00D065CA" w:rsidP="00D065CA">
      <w:pPr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</w:p>
    <w:tbl>
      <w:tblPr>
        <w:tblStyle w:val="TableGrid2"/>
        <w:tblW w:w="0" w:type="auto"/>
        <w:jc w:val="center"/>
        <w:tblInd w:w="134" w:type="dxa"/>
        <w:tblLook w:val="04A0" w:firstRow="1" w:lastRow="0" w:firstColumn="1" w:lastColumn="0" w:noHBand="0" w:noVBand="1"/>
      </w:tblPr>
      <w:tblGrid>
        <w:gridCol w:w="8"/>
        <w:gridCol w:w="1869"/>
        <w:gridCol w:w="4931"/>
        <w:gridCol w:w="364"/>
        <w:gridCol w:w="1189"/>
      </w:tblGrid>
      <w:tr w:rsidR="00D065CA" w:rsidRPr="00D065CA" w:rsidTr="00FB0BA5">
        <w:trPr>
          <w:jc w:val="center"/>
        </w:trPr>
        <w:tc>
          <w:tcPr>
            <w:tcW w:w="8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April – September Semester </w:t>
            </w:r>
          </w:p>
        </w:tc>
      </w:tr>
      <w:tr w:rsidR="00D065CA" w:rsidRPr="00D065CA" w:rsidTr="00FB0BA5">
        <w:trPr>
          <w:jc w:val="center"/>
        </w:trPr>
        <w:tc>
          <w:tcPr>
            <w:tcW w:w="8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</w:rPr>
            </w:pPr>
            <w:r w:rsidRPr="00D065CA">
              <w:rPr>
                <w:rFonts w:ascii="Times New Roman" w:hAnsi="Times New Roman" w:cs="Times New Roman"/>
                <w:b/>
              </w:rPr>
              <w:t xml:space="preserve">A: Compulsory Courses (9 Credits) 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Credit</w:t>
            </w:r>
          </w:p>
        </w:tc>
      </w:tr>
      <w:tr w:rsidR="00D065CA" w:rsidRPr="00D065CA" w:rsidTr="00FB0BA5">
        <w:trPr>
          <w:trHeight w:val="278"/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601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Cs/>
                <w:sz w:val="24"/>
                <w:szCs w:val="24"/>
              </w:rPr>
              <w:t>Applied Aquatic Ecology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603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Applied Limnology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605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Fisheries Dynamics and Assessment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8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</w:rPr>
            </w:pPr>
            <w:r w:rsidRPr="00D065CA">
              <w:rPr>
                <w:rFonts w:ascii="Times New Roman" w:hAnsi="Times New Roman" w:cs="Times New Roman"/>
                <w:b/>
              </w:rPr>
              <w:t>B: Elective Courses (3 Credits)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Credit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613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Advanced Phycology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615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Advanced Aquatic Soil Science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617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Hilsa</w:t>
            </w:r>
            <w:proofErr w:type="spellEnd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 Fisheries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619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Computation and Modeling of Fisheries Data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621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Aquatic Ecological Impact Assessment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623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Cs/>
                <w:sz w:val="24"/>
                <w:szCs w:val="24"/>
              </w:rPr>
              <w:t>Shellfish Resources Management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625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Gender in Fisheries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8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5CA">
              <w:rPr>
                <w:rFonts w:ascii="Times New Roman" w:hAnsi="Times New Roman" w:cs="Times New Roman"/>
                <w:b/>
                <w:sz w:val="28"/>
                <w:szCs w:val="28"/>
              </w:rPr>
              <w:t>October − March Semester</w:t>
            </w:r>
          </w:p>
        </w:tc>
      </w:tr>
      <w:tr w:rsidR="00D065CA" w:rsidRPr="00D065CA" w:rsidTr="00FB0BA5">
        <w:trPr>
          <w:jc w:val="center"/>
        </w:trPr>
        <w:tc>
          <w:tcPr>
            <w:tcW w:w="8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</w:rPr>
            </w:pPr>
            <w:r w:rsidRPr="00D065CA">
              <w:rPr>
                <w:rFonts w:ascii="Times New Roman" w:hAnsi="Times New Roman" w:cs="Times New Roman"/>
                <w:b/>
              </w:rPr>
              <w:t>A: Compulsory Courses (9 Credits)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Credit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607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Aquatic Pollution, Climate change and Fisheries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609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Advanced Fisheries Management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611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Project planning and Scientific Writing in Fisheries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8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</w:rPr>
            </w:pPr>
            <w:r w:rsidRPr="00D065CA">
              <w:rPr>
                <w:rFonts w:ascii="Times New Roman" w:hAnsi="Times New Roman" w:cs="Times New Roman"/>
                <w:b/>
              </w:rPr>
              <w:t>B: Elective Course (3 Credits)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</w:rPr>
            </w:pPr>
            <w:r w:rsidRPr="00D065CA">
              <w:rPr>
                <w:rFonts w:ascii="Times New Roman" w:hAnsi="Times New Roman" w:cs="Times New Roman"/>
              </w:rPr>
              <w:t>Credit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627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Haor</w:t>
            </w:r>
            <w:proofErr w:type="spellEnd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Beel</w:t>
            </w:r>
            <w:proofErr w:type="spellEnd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 Fisheries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629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Sundarbans</w:t>
            </w:r>
            <w:proofErr w:type="spellEnd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 Mangroves Biodiversity &amp; Ecosystem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631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Aquatic Biodiversity and Conservation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633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Coastal and Estuarine Fisheries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635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Kaptai</w:t>
            </w:r>
            <w:proofErr w:type="spellEnd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 Lake Fisheries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FM 637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Halda</w:t>
            </w:r>
            <w:proofErr w:type="spellEnd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 River Fisheries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jc w:val="center"/>
        </w:trPr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AAS 627</w:t>
            </w:r>
          </w:p>
        </w:tc>
        <w:tc>
          <w:tcPr>
            <w:tcW w:w="5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Advanced </w:t>
            </w:r>
            <w:proofErr w:type="spellStart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Biostatistical</w:t>
            </w:r>
            <w:proofErr w:type="spellEnd"/>
            <w:r w:rsidRPr="00D065CA">
              <w:rPr>
                <w:rFonts w:ascii="Times New Roman" w:hAnsi="Times New Roman" w:cs="Times New Roman"/>
                <w:sz w:val="24"/>
                <w:szCs w:val="24"/>
              </w:rPr>
              <w:t xml:space="preserve"> Methods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5CA" w:rsidRPr="00D065CA" w:rsidTr="00FB0BA5">
        <w:trPr>
          <w:trHeight w:val="224"/>
          <w:jc w:val="center"/>
        </w:trPr>
        <w:tc>
          <w:tcPr>
            <w:tcW w:w="83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</w:tc>
      </w:tr>
      <w:tr w:rsidR="00D065CA" w:rsidRPr="00D065CA" w:rsidTr="00FB0BA5">
        <w:trPr>
          <w:gridBefore w:val="1"/>
          <w:wBefore w:w="8" w:type="dxa"/>
          <w:trHeight w:val="143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4 (S/U)</w:t>
            </w:r>
          </w:p>
        </w:tc>
      </w:tr>
      <w:tr w:rsidR="00D065CA" w:rsidRPr="00D065CA" w:rsidTr="00FB0BA5">
        <w:trPr>
          <w:gridBefore w:val="1"/>
          <w:wBefore w:w="8" w:type="dxa"/>
          <w:trHeight w:val="215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4 (S/U)</w:t>
            </w:r>
          </w:p>
        </w:tc>
      </w:tr>
      <w:tr w:rsidR="00D065CA" w:rsidRPr="00D065CA" w:rsidTr="00FB0BA5">
        <w:trPr>
          <w:gridBefore w:val="1"/>
          <w:wBefore w:w="8" w:type="dxa"/>
          <w:trHeight w:val="197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23 (S/U)</w:t>
            </w:r>
          </w:p>
        </w:tc>
      </w:tr>
      <w:tr w:rsidR="00D065CA" w:rsidRPr="00D065CA" w:rsidTr="00FB0BA5">
        <w:trPr>
          <w:gridBefore w:val="1"/>
          <w:wBefore w:w="8" w:type="dxa"/>
          <w:trHeight w:val="170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15 (S/U)</w:t>
            </w:r>
          </w:p>
        </w:tc>
      </w:tr>
      <w:tr w:rsidR="00D065CA" w:rsidRPr="00D065CA" w:rsidTr="00FB0BA5">
        <w:trPr>
          <w:gridBefore w:val="1"/>
          <w:wBefore w:w="8" w:type="dxa"/>
          <w:trHeight w:val="260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6 (S/U)</w:t>
            </w:r>
          </w:p>
        </w:tc>
      </w:tr>
      <w:tr w:rsidR="00D065CA" w:rsidRPr="00D065CA" w:rsidTr="00FB0BA5">
        <w:trPr>
          <w:gridBefore w:val="1"/>
          <w:wBefore w:w="8" w:type="dxa"/>
          <w:trHeight w:val="368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5CA" w:rsidRPr="00D065CA" w:rsidRDefault="00D065CA" w:rsidP="00D065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5CA" w:rsidRPr="00D065CA" w:rsidRDefault="00D065CA" w:rsidP="00D0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CA" w:rsidRPr="00D065CA" w:rsidRDefault="00D065CA" w:rsidP="00D065CA">
            <w:pPr>
              <w:jc w:val="center"/>
              <w:rPr>
                <w:rFonts w:ascii="Calibri" w:hAnsi="Calibri" w:cs="Times New Roman"/>
                <w:lang w:eastAsia="ja-JP"/>
              </w:rPr>
            </w:pPr>
            <w:r w:rsidRPr="00D065CA">
              <w:rPr>
                <w:rFonts w:ascii="Calibri" w:hAnsi="Calibri" w:cs="Times New Roman"/>
                <w:lang w:eastAsia="ja-JP"/>
              </w:rPr>
              <w:t>76</w:t>
            </w:r>
          </w:p>
        </w:tc>
      </w:tr>
    </w:tbl>
    <w:p w:rsidR="00D065CA" w:rsidRPr="00D065CA" w:rsidRDefault="00D065CA" w:rsidP="00D06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utigerLTStd-Bold" w:hAnsi="Times New Roman" w:cs="Times New Roman"/>
          <w:b/>
          <w:bCs/>
          <w:sz w:val="12"/>
          <w:szCs w:val="24"/>
        </w:rPr>
      </w:pPr>
    </w:p>
    <w:p w:rsidR="00D065CA" w:rsidRPr="00D065CA" w:rsidRDefault="00D065CA" w:rsidP="00D065CA">
      <w:pPr>
        <w:spacing w:after="160" w:line="259" w:lineRule="auto"/>
        <w:rPr>
          <w:rFonts w:ascii="Times New Roman" w:eastAsia="FrutigerLTStd-Bold" w:hAnsi="Times New Roman" w:cs="Times New Roman"/>
          <w:b/>
          <w:bCs/>
          <w:sz w:val="24"/>
          <w:szCs w:val="24"/>
        </w:rPr>
      </w:pPr>
      <w:r w:rsidRPr="00D065CA">
        <w:rPr>
          <w:rFonts w:ascii="Calibri" w:eastAsia="Calibri" w:hAnsi="Calibri" w:cs="Times New Roman"/>
          <w:b/>
          <w:iCs/>
        </w:rPr>
        <w:t xml:space="preserve">                                                                                            S/U where S=Satisfactory and U=Unsatisfactory</w:t>
      </w:r>
    </w:p>
    <w:p w:rsidR="00D065CA" w:rsidRDefault="00D065CA">
      <w:r>
        <w:br w:type="page"/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65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Course Curricula and Syllabus for PhD Degree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65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Department of Fisheries Technology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65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Bangladesh Agricultural University</w:t>
      </w: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spellStart"/>
      <w:r w:rsidRPr="00D065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Mymensingh</w:t>
      </w:r>
      <w:proofErr w:type="spellEnd"/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p w:rsidR="00D065CA" w:rsidRPr="00D065CA" w:rsidRDefault="00D065CA" w:rsidP="00D0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tbl>
      <w:tblPr>
        <w:tblW w:w="0" w:type="auto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813"/>
        <w:gridCol w:w="4860"/>
        <w:gridCol w:w="347"/>
        <w:gridCol w:w="1240"/>
        <w:gridCol w:w="470"/>
      </w:tblGrid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8751" w:type="dxa"/>
            <w:gridSpan w:val="5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April – September Semester 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8751" w:type="dxa"/>
            <w:gridSpan w:val="5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A:Compulsory Courses (9 Credits) 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601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Advanced Processing Technology of Fish and Fishery products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603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Advanced Fisheries Biochemistry and Biotechnology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605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Applied Fisheries Microbiology 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8751" w:type="dxa"/>
            <w:gridSpan w:val="5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B:Elective Courses (2/4 Credits)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613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Design and Management of Fisheries Experiment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615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Advanced Harvest and Post-Harvest Handling and Preservation of Fish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617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Sustainability Concepts in Seafood Processing 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8751" w:type="dxa"/>
            <w:gridSpan w:val="5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5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October − March Semester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8751" w:type="dxa"/>
            <w:gridSpan w:val="5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607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Advanced Fisheries Analytical Techniques 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609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Advanced Quality Control and Seafood Safety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611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Advanced Industrial Fisheries Management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8751" w:type="dxa"/>
            <w:gridSpan w:val="5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B:Elective Course (2/4 Credits)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619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Aquatic Environmental Microbiology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FT 621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Occupational Safety and Wellness of Fishery Operators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AAS 614</w:t>
            </w: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Advanced </w:t>
            </w:r>
            <w:proofErr w:type="spellStart"/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Biostatistical</w:t>
            </w:r>
            <w:proofErr w:type="spellEnd"/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Methods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2304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gridSpan w:val="2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065CA" w:rsidRPr="00D065CA" w:rsidTr="00D065CA">
        <w:trPr>
          <w:gridAfter w:val="1"/>
          <w:wAfter w:w="470" w:type="dxa"/>
          <w:jc w:val="center"/>
        </w:trPr>
        <w:tc>
          <w:tcPr>
            <w:tcW w:w="8751" w:type="dxa"/>
            <w:gridSpan w:val="5"/>
            <w:shd w:val="clear" w:color="auto" w:fill="auto"/>
          </w:tcPr>
          <w:p w:rsidR="00D065CA" w:rsidRPr="00D065CA" w:rsidRDefault="00D065CA" w:rsidP="00D0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8"/>
              </w:rPr>
            </w:pPr>
          </w:p>
        </w:tc>
      </w:tr>
      <w:tr w:rsidR="00D065CA" w:rsidRPr="00D065CA" w:rsidTr="00D065CA">
        <w:tblPrEx>
          <w:jc w:val="left"/>
        </w:tblPrEx>
        <w:trPr>
          <w:gridBefore w:val="1"/>
          <w:wBefore w:w="491" w:type="dxa"/>
          <w:trHeight w:val="143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Seminar (Two)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D065CA">
              <w:rPr>
                <w:rFonts w:ascii="Times New Roman" w:eastAsia="Times New Roman" w:hAnsi="Times New Roman" w:cs="Times New Roman"/>
                <w:lang w:eastAsia="ja-JP"/>
              </w:rPr>
              <w:t>4 (S/U)</w:t>
            </w:r>
          </w:p>
        </w:tc>
      </w:tr>
      <w:tr w:rsidR="00D065CA" w:rsidRPr="00D065CA" w:rsidTr="00D065CA">
        <w:tblPrEx>
          <w:jc w:val="left"/>
        </w:tblPrEx>
        <w:trPr>
          <w:gridBefore w:val="1"/>
          <w:wBefore w:w="491" w:type="dxa"/>
          <w:trHeight w:val="215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Research Reports (End of first and third year)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D065CA">
              <w:rPr>
                <w:rFonts w:ascii="Times New Roman" w:eastAsia="Times New Roman" w:hAnsi="Times New Roman" w:cs="Times New Roman"/>
                <w:lang w:eastAsia="ja-JP"/>
              </w:rPr>
              <w:t>4 (S/U)</w:t>
            </w:r>
          </w:p>
        </w:tc>
      </w:tr>
      <w:tr w:rsidR="00D065CA" w:rsidRPr="00D065CA" w:rsidTr="00D065CA">
        <w:tblPrEx>
          <w:jc w:val="left"/>
        </w:tblPrEx>
        <w:trPr>
          <w:gridBefore w:val="1"/>
          <w:wBefore w:w="491" w:type="dxa"/>
          <w:trHeight w:val="197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Research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D065CA">
              <w:rPr>
                <w:rFonts w:ascii="Times New Roman" w:eastAsia="Times New Roman" w:hAnsi="Times New Roman" w:cs="Times New Roman"/>
                <w:lang w:eastAsia="ja-JP"/>
              </w:rPr>
              <w:t>23 (S/U)</w:t>
            </w:r>
          </w:p>
        </w:tc>
      </w:tr>
      <w:tr w:rsidR="00D065CA" w:rsidRPr="00D065CA" w:rsidTr="00D065CA">
        <w:tblPrEx>
          <w:jc w:val="left"/>
        </w:tblPrEx>
        <w:trPr>
          <w:gridBefore w:val="1"/>
          <w:wBefore w:w="491" w:type="dxa"/>
          <w:trHeight w:val="17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Dissertation evaluation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D065CA">
              <w:rPr>
                <w:rFonts w:ascii="Times New Roman" w:eastAsia="Times New Roman" w:hAnsi="Times New Roman" w:cs="Times New Roman"/>
                <w:lang w:eastAsia="ja-JP"/>
              </w:rPr>
              <w:t>15 (S/U)</w:t>
            </w:r>
          </w:p>
        </w:tc>
      </w:tr>
      <w:tr w:rsidR="00D065CA" w:rsidRPr="00D065CA" w:rsidTr="00D065CA">
        <w:tblPrEx>
          <w:jc w:val="left"/>
        </w:tblPrEx>
        <w:trPr>
          <w:gridBefore w:val="1"/>
          <w:wBefore w:w="491" w:type="dxa"/>
          <w:trHeight w:val="368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Dissertation defense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D065CA">
              <w:rPr>
                <w:rFonts w:ascii="Times New Roman" w:eastAsia="Times New Roman" w:hAnsi="Times New Roman" w:cs="Times New Roman"/>
                <w:lang w:eastAsia="ja-JP"/>
              </w:rPr>
              <w:t>6 (S/U)</w:t>
            </w:r>
          </w:p>
        </w:tc>
      </w:tr>
      <w:tr w:rsidR="00D065CA" w:rsidRPr="00D065CA" w:rsidTr="00D065CA">
        <w:tblPrEx>
          <w:jc w:val="left"/>
        </w:tblPrEx>
        <w:trPr>
          <w:gridBefore w:val="1"/>
          <w:wBefore w:w="491" w:type="dxa"/>
          <w:trHeight w:val="368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GRAND TOTAL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5CA" w:rsidRPr="00D065CA" w:rsidRDefault="00D065CA" w:rsidP="00D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D065CA">
              <w:rPr>
                <w:rFonts w:ascii="Times New Roman" w:eastAsia="Times New Roman" w:hAnsi="Times New Roman" w:cs="Times New Roman"/>
                <w:lang w:eastAsia="ja-JP"/>
              </w:rPr>
              <w:t>76</w:t>
            </w:r>
          </w:p>
        </w:tc>
      </w:tr>
    </w:tbl>
    <w:p w:rsidR="00D065CA" w:rsidRPr="00D065CA" w:rsidRDefault="00D065CA" w:rsidP="00D065CA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zh-CN"/>
        </w:rPr>
      </w:pPr>
    </w:p>
    <w:p w:rsidR="00D065CA" w:rsidRPr="00D065CA" w:rsidRDefault="00D065CA" w:rsidP="00D0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5CA">
        <w:rPr>
          <w:rFonts w:ascii="Times New Roman" w:eastAsia="Times New Roman" w:hAnsi="Times New Roman" w:cs="Times New Roman"/>
          <w:b/>
          <w:iCs/>
          <w:lang w:eastAsia="zh-CN"/>
        </w:rPr>
        <w:t xml:space="preserve">                                                                             S/U where S=Satisfactory and U=Unsatisfactory</w:t>
      </w:r>
    </w:p>
    <w:p w:rsidR="00D065CA" w:rsidRPr="00D065CA" w:rsidRDefault="00D065CA" w:rsidP="00D0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6855" w:rsidRDefault="00606855">
      <w:bookmarkStart w:id="0" w:name="_GoBack"/>
      <w:bookmarkEnd w:id="0"/>
    </w:p>
    <w:sectPr w:rsidR="00606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FrutigerLTSt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7A"/>
    <w:rsid w:val="0057737A"/>
    <w:rsid w:val="00606855"/>
    <w:rsid w:val="00D0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065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5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065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65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2023-10-31T06:42:00Z</dcterms:created>
  <dcterms:modified xsi:type="dcterms:W3CDTF">2023-10-31T06:45:00Z</dcterms:modified>
</cp:coreProperties>
</file>